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27" w:rsidRDefault="00407A21">
      <w:pPr>
        <w:wordWrap w:val="0"/>
        <w:spacing w:line="594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267"/>
        <w:gridCol w:w="2130"/>
        <w:gridCol w:w="2233"/>
      </w:tblGrid>
      <w:tr w:rsidR="005F1F27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漳州植护医疗用品有限公司</w:t>
            </w:r>
          </w:p>
        </w:tc>
      </w:tr>
      <w:tr w:rsidR="005F1F27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Pr="009F480E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9F480E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一次性防护口罩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植护</w:t>
            </w:r>
          </w:p>
        </w:tc>
      </w:tr>
      <w:tr w:rsidR="005F1F27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4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Pr="00F82532" w:rsidRDefault="00F82532" w:rsidP="00F8253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F82532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平面耳挂式（CDM18) /</w:t>
            </w:r>
            <w:r w:rsidR="00407A21" w:rsidRPr="00F82532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17.5*9.5cm (</w:t>
            </w:r>
            <w:r w:rsidR="00407A21" w:rsidRPr="00F82532">
              <w:rPr>
                <w:rFonts w:ascii="Arial" w:eastAsia="仿宋_GB2312" w:hAnsi="Arial" w:cs="Arial"/>
                <w:kern w:val="0"/>
                <w:sz w:val="28"/>
                <w:szCs w:val="28"/>
              </w:rPr>
              <w:t>±</w:t>
            </w:r>
            <w:r w:rsidR="00407A21" w:rsidRPr="00F82532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0.5cm)5只/包</w:t>
            </w:r>
            <w:r w:rsidR="00407A21" w:rsidRPr="00F82532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br/>
            </w:r>
            <w:bookmarkStart w:id="0" w:name="_GoBack"/>
            <w:bookmarkEnd w:id="0"/>
            <w:r w:rsidRPr="00F82532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平面耳挂式（CDM18) /</w:t>
            </w:r>
            <w:r w:rsidR="00407A21" w:rsidRPr="00F82532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14.5*8.5cm (</w:t>
            </w:r>
            <w:r w:rsidR="00407A21" w:rsidRPr="00F82532">
              <w:rPr>
                <w:rFonts w:ascii="Arial" w:eastAsia="仿宋_GB2312" w:hAnsi="Arial" w:cs="Arial"/>
                <w:kern w:val="0"/>
                <w:sz w:val="28"/>
                <w:szCs w:val="28"/>
              </w:rPr>
              <w:t>±</w:t>
            </w:r>
            <w:r w:rsidR="00407A21" w:rsidRPr="00F82532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0.5cm)5只/包</w:t>
            </w:r>
          </w:p>
        </w:tc>
      </w:tr>
      <w:tr w:rsidR="005F1F27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Pr="009F480E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9F480E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2020年5月13日至 2020年5月16日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31300包（</w:t>
            </w:r>
            <w:r>
              <w:rPr>
                <w:rFonts w:ascii="宋体" w:hAnsi="宋体" w:cs="宋体" w:hint="eastAsia"/>
                <w:sz w:val="30"/>
                <w:szCs w:val="30"/>
              </w:rPr>
              <w:t>15150包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/</w:t>
            </w:r>
            <w:r>
              <w:rPr>
                <w:rFonts w:ascii="宋体" w:hAnsi="宋体" w:cs="宋体" w:hint="eastAsia"/>
                <w:sz w:val="30"/>
                <w:szCs w:val="30"/>
              </w:rPr>
              <w:t>16150包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）</w:t>
            </w:r>
          </w:p>
        </w:tc>
      </w:tr>
      <w:tr w:rsidR="005F1F27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20200516</w:t>
            </w:r>
          </w:p>
        </w:tc>
      </w:tr>
      <w:tr w:rsidR="005F1F27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Pr="009F480E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9F480E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2021年7月15日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5F1F27" w:rsidRPr="009F480E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9F480E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2021年10月15日</w:t>
            </w:r>
          </w:p>
        </w:tc>
      </w:tr>
      <w:tr w:rsidR="005F1F27">
        <w:trPr>
          <w:trHeight w:val="4666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spacing w:line="15" w:lineRule="auto"/>
              <w:rPr>
                <w:rFonts w:ascii="仿宋_GB2312" w:eastAsia="仿宋_GB2312" w:hAnsi="Arial" w:cs="Arial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Arial" w:cs="Arial" w:hint="eastAsia"/>
                <w:noProof/>
                <w:kern w:val="0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1180465</wp:posOffset>
                  </wp:positionH>
                  <wp:positionV relativeFrom="paragraph">
                    <wp:posOffset>2153920</wp:posOffset>
                  </wp:positionV>
                  <wp:extent cx="1540510" cy="1059180"/>
                  <wp:effectExtent l="0" t="0" r="7620" b="2540"/>
                  <wp:wrapNone/>
                  <wp:docPr id="2" name="图片 2" descr="162484925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24849252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051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Arial" w:cs="Arial" w:hint="eastAsia"/>
                <w:noProof/>
                <w:kern w:val="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2131060</wp:posOffset>
                  </wp:positionV>
                  <wp:extent cx="1514475" cy="1054100"/>
                  <wp:effectExtent l="0" t="0" r="12700" b="9525"/>
                  <wp:wrapNone/>
                  <wp:docPr id="1" name="图片 1" descr="16248490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24849089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14475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1、产品名称：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一次性防护口罩，型号：平面耳挂式（CDM18) 规格：17.5*9.5cm (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±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0.5cm)5只/包，货号：ZH301；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2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产品名称：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一次性防护口罩，型号：平面耳挂式（CDM18) 规格：14.5*8.5cm (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±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0.5cm)5只/包，货号：ZH304</w:t>
            </w:r>
          </w:p>
          <w:p w:rsidR="005F1F27" w:rsidRDefault="005F1F27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</w:p>
          <w:p w:rsidR="005F1F27" w:rsidRDefault="005F1F27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</w:p>
          <w:p w:rsidR="005F1F27" w:rsidRDefault="005F1F27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</w:p>
          <w:p w:rsidR="005F1F27" w:rsidRDefault="005F1F27">
            <w:pPr>
              <w:widowControl/>
              <w:spacing w:line="594" w:lineRule="exact"/>
              <w:jc w:val="left"/>
            </w:pPr>
          </w:p>
        </w:tc>
      </w:tr>
      <w:tr w:rsidR="005F1F27">
        <w:trPr>
          <w:trHeight w:val="140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B41E75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口罩过滤效率未达到预期的要求</w:t>
            </w:r>
          </w:p>
        </w:tc>
      </w:tr>
      <w:tr w:rsidR="005F1F27" w:rsidTr="009F480E">
        <w:trPr>
          <w:trHeight w:val="111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lastRenderedPageBreak/>
              <w:t>可能造成的后果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Pr="009F480E" w:rsidRDefault="00407A21" w:rsidP="00991570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991570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导致口罩阻隔飞沫的防护效果降低，过滤细菌、病毒等气溶胶的能力受到影响，可能存在一定的安全隐患。</w:t>
            </w:r>
            <w:r w:rsidRPr="009F480E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F1F27" w:rsidTr="00991570">
        <w:trPr>
          <w:trHeight w:val="1020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停止使用问题产品</w:t>
            </w:r>
          </w:p>
        </w:tc>
      </w:tr>
      <w:tr w:rsidR="005F1F27">
        <w:trPr>
          <w:trHeight w:val="6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为消费者提供免费退换货服务</w:t>
            </w:r>
          </w:p>
        </w:tc>
      </w:tr>
      <w:tr w:rsidR="005F1F27" w:rsidTr="00991570">
        <w:trPr>
          <w:trHeight w:val="66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漳州植护医疗用品有限公司</w:t>
            </w:r>
          </w:p>
        </w:tc>
      </w:tr>
      <w:tr w:rsidR="005F1F27">
        <w:trPr>
          <w:trHeight w:val="588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0596-2106097</w:t>
            </w:r>
          </w:p>
        </w:tc>
      </w:tr>
      <w:tr w:rsidR="005F1F27">
        <w:trPr>
          <w:trHeight w:val="34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2021年7月15日至2021年10月15日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，告知销售部立即下架改批次缺陷产品，库存全部退回，并在</w:t>
            </w: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门店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发布召回公告，说明召回具体事宜。同时为购买到缺陷产品的消费者免费退换货，消费者也可拨打电话</w:t>
            </w: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0596-2106097或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了解具体事宜</w:t>
            </w:r>
            <w:r>
              <w:rPr>
                <w:rFonts w:ascii="仿宋_GB2312" w:eastAsia="仿宋_GB2312" w:hAnsi="Arial" w:cs="Arial" w:hint="eastAsia"/>
                <w:color w:val="000000" w:themeColor="text1"/>
                <w:sz w:val="32"/>
                <w:szCs w:val="32"/>
              </w:rPr>
              <w:t>。</w:t>
            </w:r>
          </w:p>
        </w:tc>
      </w:tr>
      <w:tr w:rsidR="005F1F27" w:rsidTr="00991570">
        <w:trPr>
          <w:trHeight w:val="1558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spacing w:line="594" w:lineRule="exact"/>
              <w:ind w:firstLineChars="500" w:firstLine="1600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5F1F27" w:rsidTr="00991570">
        <w:trPr>
          <w:trHeight w:val="202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F27" w:rsidRDefault="00407A2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5F1F27" w:rsidRDefault="005F1F27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5F1F27" w:rsidSect="005F1F27">
      <w:footerReference w:type="default" r:id="rId9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A41" w:rsidRDefault="00AD4A41" w:rsidP="005F1F27">
      <w:r>
        <w:separator/>
      </w:r>
    </w:p>
  </w:endnote>
  <w:endnote w:type="continuationSeparator" w:id="1">
    <w:p w:rsidR="00AD4A41" w:rsidRDefault="00AD4A41" w:rsidP="005F1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</w:sdtPr>
    <w:sdtContent>
      <w:p w:rsidR="005F1F27" w:rsidRDefault="001719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7A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1E75" w:rsidRPr="00B41E7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A41" w:rsidRDefault="00AD4A41" w:rsidP="005F1F27">
      <w:r>
        <w:separator/>
      </w:r>
    </w:p>
  </w:footnote>
  <w:footnote w:type="continuationSeparator" w:id="1">
    <w:p w:rsidR="00AD4A41" w:rsidRDefault="00AD4A41" w:rsidP="005F1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90E75"/>
    <w:rsid w:val="00006606"/>
    <w:rsid w:val="00030E5D"/>
    <w:rsid w:val="00032F26"/>
    <w:rsid w:val="000361A1"/>
    <w:rsid w:val="000611BC"/>
    <w:rsid w:val="0006460E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3395F"/>
    <w:rsid w:val="00151033"/>
    <w:rsid w:val="0016710F"/>
    <w:rsid w:val="0017198B"/>
    <w:rsid w:val="001C2E40"/>
    <w:rsid w:val="001D50BF"/>
    <w:rsid w:val="001E48C6"/>
    <w:rsid w:val="001F6409"/>
    <w:rsid w:val="00200CB4"/>
    <w:rsid w:val="00206C9D"/>
    <w:rsid w:val="00214AAC"/>
    <w:rsid w:val="00217E5C"/>
    <w:rsid w:val="00265796"/>
    <w:rsid w:val="002730DE"/>
    <w:rsid w:val="002D1328"/>
    <w:rsid w:val="002D75FD"/>
    <w:rsid w:val="002F16E3"/>
    <w:rsid w:val="00310DD2"/>
    <w:rsid w:val="00320891"/>
    <w:rsid w:val="00327748"/>
    <w:rsid w:val="00332EF1"/>
    <w:rsid w:val="00351F3A"/>
    <w:rsid w:val="003550CD"/>
    <w:rsid w:val="00387CEF"/>
    <w:rsid w:val="003B4A9B"/>
    <w:rsid w:val="003B514C"/>
    <w:rsid w:val="003D2301"/>
    <w:rsid w:val="003D3381"/>
    <w:rsid w:val="003D598D"/>
    <w:rsid w:val="003E4A59"/>
    <w:rsid w:val="004043A1"/>
    <w:rsid w:val="00407A21"/>
    <w:rsid w:val="00464CF7"/>
    <w:rsid w:val="00464E05"/>
    <w:rsid w:val="004A0A22"/>
    <w:rsid w:val="004A2C16"/>
    <w:rsid w:val="004B634A"/>
    <w:rsid w:val="004B7413"/>
    <w:rsid w:val="004D4CE8"/>
    <w:rsid w:val="004F1A4D"/>
    <w:rsid w:val="005123C5"/>
    <w:rsid w:val="00556650"/>
    <w:rsid w:val="00563144"/>
    <w:rsid w:val="005639B2"/>
    <w:rsid w:val="005C4C0B"/>
    <w:rsid w:val="005C5B9C"/>
    <w:rsid w:val="005D3983"/>
    <w:rsid w:val="005E33EF"/>
    <w:rsid w:val="005E5C26"/>
    <w:rsid w:val="005F1F27"/>
    <w:rsid w:val="005F359A"/>
    <w:rsid w:val="005F6E2D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E1A0A"/>
    <w:rsid w:val="00816755"/>
    <w:rsid w:val="0082058A"/>
    <w:rsid w:val="00837875"/>
    <w:rsid w:val="00851187"/>
    <w:rsid w:val="008617CF"/>
    <w:rsid w:val="008949ED"/>
    <w:rsid w:val="008B5892"/>
    <w:rsid w:val="008D337F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1570"/>
    <w:rsid w:val="00995A94"/>
    <w:rsid w:val="009A23E7"/>
    <w:rsid w:val="009B4DF9"/>
    <w:rsid w:val="009B5AE9"/>
    <w:rsid w:val="009C7404"/>
    <w:rsid w:val="009E338E"/>
    <w:rsid w:val="009E42BF"/>
    <w:rsid w:val="009F480E"/>
    <w:rsid w:val="00A032DC"/>
    <w:rsid w:val="00A10742"/>
    <w:rsid w:val="00A3401A"/>
    <w:rsid w:val="00A53826"/>
    <w:rsid w:val="00A53DA3"/>
    <w:rsid w:val="00A75208"/>
    <w:rsid w:val="00A75C60"/>
    <w:rsid w:val="00A820DE"/>
    <w:rsid w:val="00AA36FF"/>
    <w:rsid w:val="00AA3E97"/>
    <w:rsid w:val="00AB0B1C"/>
    <w:rsid w:val="00AD29CC"/>
    <w:rsid w:val="00AD4A41"/>
    <w:rsid w:val="00AF5CF5"/>
    <w:rsid w:val="00B06D27"/>
    <w:rsid w:val="00B153BC"/>
    <w:rsid w:val="00B25227"/>
    <w:rsid w:val="00B33529"/>
    <w:rsid w:val="00B41E75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C01E0D"/>
    <w:rsid w:val="00C03557"/>
    <w:rsid w:val="00C2719D"/>
    <w:rsid w:val="00C308C5"/>
    <w:rsid w:val="00C449A1"/>
    <w:rsid w:val="00C60437"/>
    <w:rsid w:val="00CA2707"/>
    <w:rsid w:val="00CD387A"/>
    <w:rsid w:val="00CF0F5E"/>
    <w:rsid w:val="00D03FC2"/>
    <w:rsid w:val="00D119E0"/>
    <w:rsid w:val="00D1256D"/>
    <w:rsid w:val="00D15EC3"/>
    <w:rsid w:val="00D16B9C"/>
    <w:rsid w:val="00D17174"/>
    <w:rsid w:val="00D34E18"/>
    <w:rsid w:val="00D53012"/>
    <w:rsid w:val="00D8348E"/>
    <w:rsid w:val="00D84F68"/>
    <w:rsid w:val="00D902F3"/>
    <w:rsid w:val="00D90B55"/>
    <w:rsid w:val="00DA0D6A"/>
    <w:rsid w:val="00DB2C6B"/>
    <w:rsid w:val="00DB7322"/>
    <w:rsid w:val="00DD0C28"/>
    <w:rsid w:val="00DE202C"/>
    <w:rsid w:val="00E05F2B"/>
    <w:rsid w:val="00E210E9"/>
    <w:rsid w:val="00E37593"/>
    <w:rsid w:val="00E5603B"/>
    <w:rsid w:val="00E643D7"/>
    <w:rsid w:val="00E74727"/>
    <w:rsid w:val="00E84DA1"/>
    <w:rsid w:val="00E90D61"/>
    <w:rsid w:val="00E90E75"/>
    <w:rsid w:val="00EE2D73"/>
    <w:rsid w:val="00F064A4"/>
    <w:rsid w:val="00F2389B"/>
    <w:rsid w:val="00F30AE9"/>
    <w:rsid w:val="00F32937"/>
    <w:rsid w:val="00F45A7E"/>
    <w:rsid w:val="00F82532"/>
    <w:rsid w:val="00FA64D6"/>
    <w:rsid w:val="00FB061E"/>
    <w:rsid w:val="00FB730D"/>
    <w:rsid w:val="00FC749B"/>
    <w:rsid w:val="00FE0D8D"/>
    <w:rsid w:val="01900BA6"/>
    <w:rsid w:val="022E4811"/>
    <w:rsid w:val="040804C9"/>
    <w:rsid w:val="068F2E09"/>
    <w:rsid w:val="07C65A64"/>
    <w:rsid w:val="09D1636D"/>
    <w:rsid w:val="0F3964E1"/>
    <w:rsid w:val="11061A8E"/>
    <w:rsid w:val="139D1585"/>
    <w:rsid w:val="155C23A1"/>
    <w:rsid w:val="16864832"/>
    <w:rsid w:val="177B3D27"/>
    <w:rsid w:val="19437D6E"/>
    <w:rsid w:val="1A5508D6"/>
    <w:rsid w:val="1E2D5DE6"/>
    <w:rsid w:val="1E3E2084"/>
    <w:rsid w:val="1EB82916"/>
    <w:rsid w:val="209817BA"/>
    <w:rsid w:val="21E76027"/>
    <w:rsid w:val="22801D01"/>
    <w:rsid w:val="22D751CC"/>
    <w:rsid w:val="23A17E77"/>
    <w:rsid w:val="24F95A68"/>
    <w:rsid w:val="262A7843"/>
    <w:rsid w:val="2739100D"/>
    <w:rsid w:val="2BD10208"/>
    <w:rsid w:val="2CE0794A"/>
    <w:rsid w:val="2D1E634C"/>
    <w:rsid w:val="2F235842"/>
    <w:rsid w:val="30BD2061"/>
    <w:rsid w:val="32472F19"/>
    <w:rsid w:val="368D5373"/>
    <w:rsid w:val="3914402C"/>
    <w:rsid w:val="3D206588"/>
    <w:rsid w:val="3EC433A1"/>
    <w:rsid w:val="42E10623"/>
    <w:rsid w:val="45C761A8"/>
    <w:rsid w:val="47637179"/>
    <w:rsid w:val="4AE37C9F"/>
    <w:rsid w:val="4DF375CF"/>
    <w:rsid w:val="4FE06CB4"/>
    <w:rsid w:val="50406928"/>
    <w:rsid w:val="51953D2B"/>
    <w:rsid w:val="56E90C81"/>
    <w:rsid w:val="572B2418"/>
    <w:rsid w:val="590616A5"/>
    <w:rsid w:val="5A40737B"/>
    <w:rsid w:val="5C271E47"/>
    <w:rsid w:val="5EA215D8"/>
    <w:rsid w:val="62F444F4"/>
    <w:rsid w:val="64816020"/>
    <w:rsid w:val="67DA2795"/>
    <w:rsid w:val="68074017"/>
    <w:rsid w:val="680B2FCA"/>
    <w:rsid w:val="684F17CA"/>
    <w:rsid w:val="700054AE"/>
    <w:rsid w:val="713F430B"/>
    <w:rsid w:val="727D3CF9"/>
    <w:rsid w:val="73875752"/>
    <w:rsid w:val="771E13A0"/>
    <w:rsid w:val="7736145A"/>
    <w:rsid w:val="77564508"/>
    <w:rsid w:val="7815194D"/>
    <w:rsid w:val="7A0019E5"/>
    <w:rsid w:val="7C240C38"/>
    <w:rsid w:val="7DF44D2B"/>
    <w:rsid w:val="7E68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F1F27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F1F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F1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F1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F1F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sid w:val="005F1F27"/>
    <w:rPr>
      <w:color w:val="800080"/>
      <w:u w:val="none"/>
    </w:rPr>
  </w:style>
  <w:style w:type="character" w:styleId="a8">
    <w:name w:val="Emphasis"/>
    <w:basedOn w:val="a0"/>
    <w:uiPriority w:val="20"/>
    <w:qFormat/>
    <w:rsid w:val="005F1F27"/>
  </w:style>
  <w:style w:type="character" w:styleId="a9">
    <w:name w:val="Hyperlink"/>
    <w:basedOn w:val="a0"/>
    <w:uiPriority w:val="99"/>
    <w:unhideWhenUsed/>
    <w:qFormat/>
    <w:rsid w:val="005F1F2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5F1F27"/>
  </w:style>
  <w:style w:type="character" w:customStyle="1" w:styleId="Char1">
    <w:name w:val="页眉 Char"/>
    <w:basedOn w:val="a0"/>
    <w:link w:val="a5"/>
    <w:uiPriority w:val="99"/>
    <w:qFormat/>
    <w:rsid w:val="005F1F2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F1F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F1F2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F1F27"/>
    <w:rPr>
      <w:rFonts w:ascii="ˎ̥" w:eastAsia="宋体" w:hAnsi="ˎ̥" w:cs="宋体"/>
      <w:b/>
      <w:bCs/>
      <w:kern w:val="36"/>
      <w:sz w:val="25"/>
      <w:szCs w:val="25"/>
    </w:rPr>
  </w:style>
  <w:style w:type="paragraph" w:styleId="aa">
    <w:name w:val="List Paragraph"/>
    <w:basedOn w:val="a"/>
    <w:uiPriority w:val="34"/>
    <w:qFormat/>
    <w:rsid w:val="005F1F27"/>
    <w:pPr>
      <w:ind w:firstLineChars="200" w:firstLine="420"/>
    </w:pPr>
  </w:style>
  <w:style w:type="character" w:customStyle="1" w:styleId="index-moduleaccountauthentication3bwix">
    <w:name w:val="index-module_accountauthentication_3bwix"/>
    <w:basedOn w:val="a0"/>
    <w:qFormat/>
    <w:rsid w:val="005F1F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</Words>
  <Characters>692</Characters>
  <Application>Microsoft Office Word</Application>
  <DocSecurity>0</DocSecurity>
  <Lines>5</Lines>
  <Paragraphs>1</Paragraphs>
  <ScaleCrop>false</ScaleCrop>
  <Company>Sky123.Org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12</cp:revision>
  <cp:lastPrinted>2021-06-10T00:58:00Z</cp:lastPrinted>
  <dcterms:created xsi:type="dcterms:W3CDTF">2019-12-12T09:00:00Z</dcterms:created>
  <dcterms:modified xsi:type="dcterms:W3CDTF">2021-07-20T02:15:00Z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FBFADD69E2EA4BC99D7C00663A07FEB9</vt:lpwstr>
  </property>
</Properties>
</file>