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91" w:rsidRPr="007A7ABA" w:rsidRDefault="00816755" w:rsidP="00B56563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 w:rsidRPr="007A7ABA">
        <w:rPr>
          <w:rFonts w:ascii="方正小标宋简体" w:eastAsia="方正小标宋简体" w:hAnsi="宋体" w:cs="微软雅黑" w:hint="eastAsia"/>
          <w:sz w:val="44"/>
          <w:szCs w:val="44"/>
        </w:rPr>
        <w:t>消费品</w:t>
      </w:r>
      <w:r w:rsidR="002D75FD" w:rsidRPr="007A7ABA">
        <w:rPr>
          <w:rFonts w:ascii="方正小标宋简体" w:eastAsia="方正小标宋简体" w:hAnsi="宋体" w:cs="微软雅黑" w:hint="eastAsia"/>
          <w:sz w:val="44"/>
          <w:szCs w:val="44"/>
        </w:rPr>
        <w:t>召回</w:t>
      </w:r>
      <w:r w:rsidR="00B5182D" w:rsidRPr="007A7ABA">
        <w:rPr>
          <w:rFonts w:ascii="方正小标宋简体" w:eastAsia="方正小标宋简体" w:hAnsi="宋体" w:cs="微软雅黑" w:hint="eastAsia"/>
          <w:sz w:val="44"/>
          <w:szCs w:val="44"/>
        </w:rPr>
        <w:t>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7A7ABA" w:rsidRPr="007A7ABA" w:rsidTr="00925E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983" w:rsidRPr="007A7ABA" w:rsidRDefault="005D3983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983" w:rsidRPr="00D45B8B" w:rsidRDefault="00D45B8B" w:rsidP="00B56563">
            <w:pPr>
              <w:widowControl/>
              <w:wordWrap w:val="0"/>
              <w:spacing w:line="594" w:lineRule="exact"/>
              <w:rPr>
                <w:rFonts w:ascii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hAnsi="Arial" w:cs="Arial" w:hint="eastAsia"/>
                <w:kern w:val="0"/>
                <w:sz w:val="32"/>
                <w:szCs w:val="32"/>
              </w:rPr>
              <w:t>晋江市陈埭下村万兴达鞋塑有限公司</w:t>
            </w:r>
          </w:p>
        </w:tc>
      </w:tr>
      <w:tr w:rsidR="007A7ABA" w:rsidRPr="007A7ABA" w:rsidTr="00925E5A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CB4" w:rsidRPr="007A7ABA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7A7ABA" w:rsidRDefault="00D45B8B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儿童运动鞋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7A7ABA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200CB4" w:rsidRPr="007A7ABA" w:rsidRDefault="00D45B8B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香港步步高</w:t>
            </w:r>
          </w:p>
        </w:tc>
      </w:tr>
      <w:tr w:rsidR="007A7ABA" w:rsidRPr="007A7ABA" w:rsidTr="00925E5A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B56563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 w:rsidRPr="007A7ABA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4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E43489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7002</w:t>
            </w:r>
          </w:p>
        </w:tc>
      </w:tr>
      <w:tr w:rsidR="007A7ABA" w:rsidRPr="007A7ABA" w:rsidTr="00925E5A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6FC" w:rsidRDefault="00E43489" w:rsidP="005506FC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</w:pPr>
            <w:r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2019</w:t>
            </w:r>
            <w:r w:rsidR="005506FC"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7</w:t>
            </w:r>
            <w:r w:rsidR="005506FC"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</w:t>
            </w:r>
            <w:r w:rsidR="005506FC"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  <w:r w:rsidR="00510E4E"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至</w:t>
            </w:r>
          </w:p>
          <w:p w:rsidR="00925E5A" w:rsidRPr="005506FC" w:rsidRDefault="00E43489" w:rsidP="005506FC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2019</w:t>
            </w:r>
            <w:r w:rsidR="005506FC"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7</w:t>
            </w:r>
            <w:r w:rsidR="005506FC"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</w:t>
            </w:r>
            <w:r w:rsidR="005506FC" w:rsidRPr="005506F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4B7413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</w:t>
            </w:r>
            <w:r w:rsidR="00925E5A"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D45B8B" w:rsidRPr="007A7ABA" w:rsidRDefault="00D45B8B" w:rsidP="00D45B8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192</w:t>
            </w:r>
          </w:p>
        </w:tc>
      </w:tr>
      <w:tr w:rsidR="007A7ABA" w:rsidRPr="007A7ABA" w:rsidTr="009318A5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 w:rsidRPr="007A7ABA"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8A01A2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20190701</w:t>
            </w:r>
          </w:p>
        </w:tc>
      </w:tr>
      <w:tr w:rsidR="007A7ABA" w:rsidRPr="007A7ABA" w:rsidTr="00925E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4BEA" w:rsidRDefault="008A01A2" w:rsidP="007A4BE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7A4BEA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8</w:t>
            </w:r>
            <w:r w:rsidR="007A4BEA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15</w:t>
            </w:r>
            <w:r w:rsidR="007A4BEA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925E5A" w:rsidRPr="007A4BEA" w:rsidRDefault="008A01A2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7A4BEA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="00E43489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11</w:t>
            </w:r>
            <w:r w:rsidR="007A4BEA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E43489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15</w:t>
            </w:r>
            <w:r w:rsidR="007A4BEA" w:rsidRPr="007A4BEA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7A7ABA" w:rsidRPr="007A7ABA" w:rsidTr="00510E4E">
        <w:trPr>
          <w:trHeight w:val="2220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331B5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</w:rPr>
              <w:t>宝蓝色橘色相间儿童运动鞋</w:t>
            </w:r>
          </w:p>
        </w:tc>
      </w:tr>
      <w:tr w:rsidR="007A7ABA" w:rsidRPr="007A7ABA" w:rsidTr="008949ED">
        <w:trPr>
          <w:trHeight w:val="140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B9549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D45B8B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鞋底重金属</w:t>
            </w:r>
            <w:r w:rsidR="00905FCB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含量</w:t>
            </w:r>
            <w:r w:rsidR="001455E2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过高</w:t>
            </w:r>
            <w:r w:rsidR="00DF597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，</w:t>
            </w:r>
            <w:r w:rsidR="00905FCB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不符合国家标准要求</w:t>
            </w:r>
          </w:p>
        </w:tc>
      </w:tr>
      <w:tr w:rsidR="00B95495" w:rsidRPr="007A7ABA" w:rsidTr="008949ED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7A7ABA" w:rsidRDefault="00B95495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7A7ABA" w:rsidRDefault="00D45B8B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儿童长期接触，</w:t>
            </w:r>
            <w:r w:rsidR="003141D3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可能会对身体造成伤害</w:t>
            </w:r>
          </w:p>
        </w:tc>
      </w:tr>
      <w:tr w:rsidR="007A7ABA" w:rsidRPr="007A7ABA" w:rsidTr="00925E5A">
        <w:trPr>
          <w:trHeight w:val="210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B95495" w:rsidRDefault="00D45B8B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停止使用该产品</w:t>
            </w:r>
          </w:p>
        </w:tc>
      </w:tr>
      <w:tr w:rsidR="007A7ABA" w:rsidRPr="007A7ABA" w:rsidTr="00510E4E">
        <w:trPr>
          <w:trHeight w:val="1532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3141D3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免费为客户提供退换货服务</w:t>
            </w:r>
          </w:p>
        </w:tc>
      </w:tr>
      <w:tr w:rsidR="007A7ABA" w:rsidRPr="007A7ABA" w:rsidTr="00925E5A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D45B8B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晋江市陈埭下村万兴达鞋塑有限公司</w:t>
            </w:r>
          </w:p>
        </w:tc>
      </w:tr>
      <w:tr w:rsidR="007A7ABA" w:rsidRPr="007A7ABA" w:rsidTr="00925E5A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D45B8B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0595-85081981</w:t>
            </w:r>
          </w:p>
        </w:tc>
      </w:tr>
      <w:tr w:rsidR="007A7ABA" w:rsidRPr="007A7ABA" w:rsidTr="00925E5A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A30AD9" w:rsidP="00194148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</w:t>
            </w:r>
            <w:r w:rsidR="00194148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08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194148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15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日至2020年</w:t>
            </w:r>
            <w:r w:rsidR="00194148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11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194148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15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日，告知销售部门在各门店粘贴召回公告，说明召回具体事宜，为消费者提供免费退换货服务。消费者也可拨打电话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0595-85081981</w:t>
            </w:r>
            <w:r w:rsidRPr="00871F0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了解更多信息。</w:t>
            </w:r>
          </w:p>
        </w:tc>
      </w:tr>
      <w:tr w:rsidR="007A7ABA" w:rsidRPr="007A7ABA" w:rsidTr="00925E5A">
        <w:trPr>
          <w:trHeight w:val="2109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837875" w:rsidP="0083787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</w:t>
            </w:r>
            <w:bookmarkStart w:id="0" w:name="_GoBack"/>
            <w:bookmarkEnd w:id="0"/>
            <w:r w:rsidR="00925E5A"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D21194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7A7ABA" w:rsidRPr="007A7ABA" w:rsidTr="00925E5A">
        <w:trPr>
          <w:trHeight w:val="295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639B2" w:rsidRPr="007A7ABA" w:rsidRDefault="005639B2" w:rsidP="005C4C0B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639B2" w:rsidRPr="007A7ABA" w:rsidSect="00D84F68">
      <w:footerReference w:type="default" r:id="rId7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11A" w:rsidRDefault="005F711A" w:rsidP="00E5603B">
      <w:r>
        <w:separator/>
      </w:r>
    </w:p>
  </w:endnote>
  <w:endnote w:type="continuationSeparator" w:id="1">
    <w:p w:rsidR="005F711A" w:rsidRDefault="005F711A" w:rsidP="00E5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  <w:docPartObj>
        <w:docPartGallery w:val="Page Numbers (Bottom of Page)"/>
        <w:docPartUnique/>
      </w:docPartObj>
    </w:sdtPr>
    <w:sdtContent>
      <w:p w:rsidR="00A032DC" w:rsidRPr="00A032DC" w:rsidRDefault="00F10DD6" w:rsidP="00A032D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2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032DC" w:rsidRPr="00A032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2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06FC" w:rsidRPr="005506F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032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11A" w:rsidRDefault="005F711A" w:rsidP="00E5603B">
      <w:r>
        <w:separator/>
      </w:r>
    </w:p>
  </w:footnote>
  <w:footnote w:type="continuationSeparator" w:id="1">
    <w:p w:rsidR="005F711A" w:rsidRDefault="005F711A" w:rsidP="00E56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A03"/>
    <w:multiLevelType w:val="hybridMultilevel"/>
    <w:tmpl w:val="6B6A25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455E2"/>
    <w:rsid w:val="00151033"/>
    <w:rsid w:val="0016710F"/>
    <w:rsid w:val="00173137"/>
    <w:rsid w:val="00194148"/>
    <w:rsid w:val="001C2E40"/>
    <w:rsid w:val="001D50BF"/>
    <w:rsid w:val="001E48C6"/>
    <w:rsid w:val="001F6409"/>
    <w:rsid w:val="00200CB4"/>
    <w:rsid w:val="00214AAC"/>
    <w:rsid w:val="00217E5C"/>
    <w:rsid w:val="00265796"/>
    <w:rsid w:val="002722C9"/>
    <w:rsid w:val="002730DE"/>
    <w:rsid w:val="002D1328"/>
    <w:rsid w:val="002D75FD"/>
    <w:rsid w:val="002F16E3"/>
    <w:rsid w:val="00310DD2"/>
    <w:rsid w:val="003141D3"/>
    <w:rsid w:val="00320891"/>
    <w:rsid w:val="00327748"/>
    <w:rsid w:val="00332EF1"/>
    <w:rsid w:val="00351F3A"/>
    <w:rsid w:val="003550CD"/>
    <w:rsid w:val="00373DB2"/>
    <w:rsid w:val="00387CEF"/>
    <w:rsid w:val="003B4A9B"/>
    <w:rsid w:val="003B514C"/>
    <w:rsid w:val="003D2301"/>
    <w:rsid w:val="003D2AFF"/>
    <w:rsid w:val="003D3381"/>
    <w:rsid w:val="003D598D"/>
    <w:rsid w:val="003E4A59"/>
    <w:rsid w:val="004043A1"/>
    <w:rsid w:val="00464CF7"/>
    <w:rsid w:val="00464E05"/>
    <w:rsid w:val="004A0A22"/>
    <w:rsid w:val="004A2C16"/>
    <w:rsid w:val="004B634A"/>
    <w:rsid w:val="004B7413"/>
    <w:rsid w:val="004D4CE8"/>
    <w:rsid w:val="004F1A4D"/>
    <w:rsid w:val="00501E7A"/>
    <w:rsid w:val="00510E4E"/>
    <w:rsid w:val="005123C5"/>
    <w:rsid w:val="00532544"/>
    <w:rsid w:val="005506FC"/>
    <w:rsid w:val="00556650"/>
    <w:rsid w:val="005579F9"/>
    <w:rsid w:val="00563144"/>
    <w:rsid w:val="005639B2"/>
    <w:rsid w:val="005C4C0B"/>
    <w:rsid w:val="005C5B9C"/>
    <w:rsid w:val="005D3983"/>
    <w:rsid w:val="005E33EF"/>
    <w:rsid w:val="005E5C26"/>
    <w:rsid w:val="005F6E2D"/>
    <w:rsid w:val="005F711A"/>
    <w:rsid w:val="00611697"/>
    <w:rsid w:val="006130FF"/>
    <w:rsid w:val="006204B1"/>
    <w:rsid w:val="00631345"/>
    <w:rsid w:val="00637A7A"/>
    <w:rsid w:val="0064391B"/>
    <w:rsid w:val="0065459B"/>
    <w:rsid w:val="00661628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4BEA"/>
    <w:rsid w:val="007A7ABA"/>
    <w:rsid w:val="007B230C"/>
    <w:rsid w:val="007B345D"/>
    <w:rsid w:val="007E1A0A"/>
    <w:rsid w:val="00816755"/>
    <w:rsid w:val="0082058A"/>
    <w:rsid w:val="00837875"/>
    <w:rsid w:val="00851187"/>
    <w:rsid w:val="008617CF"/>
    <w:rsid w:val="008949ED"/>
    <w:rsid w:val="008A01A2"/>
    <w:rsid w:val="008B5892"/>
    <w:rsid w:val="008D2346"/>
    <w:rsid w:val="008D337F"/>
    <w:rsid w:val="00905FCB"/>
    <w:rsid w:val="009112DA"/>
    <w:rsid w:val="00915D81"/>
    <w:rsid w:val="00921A65"/>
    <w:rsid w:val="00925E5A"/>
    <w:rsid w:val="009331B5"/>
    <w:rsid w:val="009354E3"/>
    <w:rsid w:val="0093705C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609"/>
    <w:rsid w:val="009B5AE9"/>
    <w:rsid w:val="009C7404"/>
    <w:rsid w:val="009E338E"/>
    <w:rsid w:val="009E42BF"/>
    <w:rsid w:val="00A032DC"/>
    <w:rsid w:val="00A10742"/>
    <w:rsid w:val="00A30AD9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95E9A"/>
    <w:rsid w:val="00BA3304"/>
    <w:rsid w:val="00BA654B"/>
    <w:rsid w:val="00BC0EF4"/>
    <w:rsid w:val="00C01E0D"/>
    <w:rsid w:val="00C03557"/>
    <w:rsid w:val="00C2719D"/>
    <w:rsid w:val="00C308C5"/>
    <w:rsid w:val="00C449A1"/>
    <w:rsid w:val="00C60437"/>
    <w:rsid w:val="00C63065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21194"/>
    <w:rsid w:val="00D34E18"/>
    <w:rsid w:val="00D45B8B"/>
    <w:rsid w:val="00D53012"/>
    <w:rsid w:val="00D8348E"/>
    <w:rsid w:val="00D84F68"/>
    <w:rsid w:val="00D902F3"/>
    <w:rsid w:val="00D90B55"/>
    <w:rsid w:val="00D972B4"/>
    <w:rsid w:val="00DA0D6A"/>
    <w:rsid w:val="00DB2C6B"/>
    <w:rsid w:val="00DB7322"/>
    <w:rsid w:val="00DD0C28"/>
    <w:rsid w:val="00DE202C"/>
    <w:rsid w:val="00DF5974"/>
    <w:rsid w:val="00E05F2B"/>
    <w:rsid w:val="00E210E9"/>
    <w:rsid w:val="00E37593"/>
    <w:rsid w:val="00E43489"/>
    <w:rsid w:val="00E5468F"/>
    <w:rsid w:val="00E5603B"/>
    <w:rsid w:val="00E643D7"/>
    <w:rsid w:val="00E74727"/>
    <w:rsid w:val="00E84DA1"/>
    <w:rsid w:val="00E90D61"/>
    <w:rsid w:val="00E90E75"/>
    <w:rsid w:val="00EE2D73"/>
    <w:rsid w:val="00F064A4"/>
    <w:rsid w:val="00F10DD6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1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6D27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D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84DA1"/>
  </w:style>
  <w:style w:type="paragraph" w:styleId="a4">
    <w:name w:val="header"/>
    <w:basedOn w:val="a"/>
    <w:link w:val="Char"/>
    <w:uiPriority w:val="99"/>
    <w:unhideWhenUsed/>
    <w:rsid w:val="00E56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60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603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35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3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6D27"/>
    <w:rPr>
      <w:rFonts w:ascii="ˎ̥" w:eastAsia="宋体" w:hAnsi="ˎ̥" w:cs="宋体"/>
      <w:b/>
      <w:bCs/>
      <w:kern w:val="36"/>
      <w:sz w:val="25"/>
      <w:szCs w:val="25"/>
    </w:rPr>
  </w:style>
  <w:style w:type="character" w:styleId="a7">
    <w:name w:val="Hyperlink"/>
    <w:basedOn w:val="a0"/>
    <w:uiPriority w:val="99"/>
    <w:unhideWhenUsed/>
    <w:rsid w:val="004A0A2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90D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82</Words>
  <Characters>472</Characters>
  <Application>Microsoft Office Word</Application>
  <DocSecurity>0</DocSecurity>
  <Lines>3</Lines>
  <Paragraphs>1</Paragraphs>
  <ScaleCrop>false</ScaleCrop>
  <Company>Sky123.Org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24</cp:revision>
  <cp:lastPrinted>2014-12-03T08:53:00Z</cp:lastPrinted>
  <dcterms:created xsi:type="dcterms:W3CDTF">2019-12-12T09:00:00Z</dcterms:created>
  <dcterms:modified xsi:type="dcterms:W3CDTF">2020-10-21T07:30:00Z</dcterms:modified>
</cp:coreProperties>
</file>