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87" w:type="dxa"/>
        <w:tblInd w:w="-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20"/>
        <w:gridCol w:w="789"/>
        <w:gridCol w:w="127"/>
        <w:gridCol w:w="224"/>
        <w:gridCol w:w="723"/>
        <w:gridCol w:w="975"/>
        <w:gridCol w:w="362"/>
        <w:gridCol w:w="1123"/>
        <w:gridCol w:w="1515"/>
        <w:gridCol w:w="322"/>
        <w:gridCol w:w="1035"/>
        <w:gridCol w:w="1429"/>
        <w:gridCol w:w="128"/>
      </w:tblGrid>
      <w:tr>
        <w:trPr>
          <w:gridAfter w:val="1"/>
          <w:wAfter w:w="128" w:type="dxa"/>
          <w:trHeight w:val="2085" w:hRule="atLeast"/>
        </w:trPr>
        <w:tc>
          <w:tcPr>
            <w:tcW w:w="9859" w:type="dxa"/>
            <w:gridSpan w:val="13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default" w:ascii="方正姚体" w:hAnsi="宋体" w:eastAsia="方正姚体"/>
                <w:color w:val="000000"/>
                <w:spacing w:val="-80"/>
                <w:w w:val="80"/>
                <w:position w:val="-8"/>
                <w:sz w:val="84"/>
              </w:rPr>
            </w:pPr>
            <w:r>
              <w:rPr>
                <w:rFonts w:hint="default" w:ascii="方正姚体" w:hAnsi="宋体" w:eastAsia="方正姚体"/>
                <w:color w:val="000000"/>
                <w:spacing w:val="-80"/>
                <w:w w:val="80"/>
                <w:position w:val="-8"/>
                <w:sz w:val="84"/>
              </w:rPr>
              <w:t>中国人民政治协商会议福建省委员会提案</w:t>
            </w:r>
          </w:p>
          <w:p>
            <w:pPr>
              <w:spacing w:line="0" w:lineRule="atLeast"/>
              <w:jc w:val="center"/>
              <w:rPr>
                <w:rFonts w:hint="default" w:ascii="仿宋_GB2312" w:hAnsi="宋体" w:eastAsia="仿宋_GB2312"/>
                <w:sz w:val="36"/>
              </w:rPr>
            </w:pPr>
            <w:r>
              <w:rPr>
                <w:rFonts w:hint="eastAsia" w:ascii="仿宋_GB2312" w:hAnsi="宋体" w:eastAsia="仿宋_GB2312"/>
                <w:sz w:val="36"/>
                <w:lang w:val="en-US" w:eastAsia="zh-CN"/>
              </w:rPr>
              <w:t>(集　体　提　案)</w:t>
            </w:r>
          </w:p>
        </w:tc>
      </w:tr>
      <w:tr>
        <w:tc>
          <w:tcPr>
            <w:tcW w:w="1235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十三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bookmarkStart w:id="0" w:name="meetSessTime"/>
            <w:bookmarkEnd w:id="0"/>
            <w:r>
              <w:rPr>
                <w:rFonts w:hint="eastAsia" w:ascii="仿宋_GB2312" w:hAnsi="宋体" w:eastAsia="仿宋_GB2312"/>
                <w:sz w:val="24"/>
              </w:rPr>
              <w:t>届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二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次会议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提案编号：</w:t>
            </w:r>
            <w:bookmarkStart w:id="1" w:name="billNum"/>
            <w:bookmarkEnd w:id="1"/>
          </w:p>
        </w:tc>
        <w:tc>
          <w:tcPr>
            <w:tcW w:w="151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20241042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提案日期：</w:t>
            </w:r>
            <w:bookmarkStart w:id="2" w:name="submitDate"/>
            <w:bookmarkEnd w:id="2"/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2024-01-17</w:t>
            </w:r>
          </w:p>
        </w:tc>
      </w:tr>
      <w:tr>
        <w:trPr>
          <w:gridAfter w:val="1"/>
          <w:wAfter w:w="128" w:type="dxa"/>
          <w:trHeight w:val="319" w:hRule="atLeast"/>
        </w:trPr>
        <w:tc>
          <w:tcPr>
            <w:tcW w:w="9859" w:type="dxa"/>
            <w:gridSpan w:val="13"/>
            <w:noWrap w:val="0"/>
            <w:vAlign w:val="top"/>
          </w:tcPr>
          <w:p>
            <w:pPr>
              <w:rPr>
                <w:rFonts w:ascii="仿宋_GB2312" w:hAnsi="宋体" w:eastAsia="仿宋_GB2312"/>
                <w:sz w:val="10"/>
              </w:rPr>
            </w:pPr>
            <w:r>
              <w:rPr>
                <w:rFonts w:ascii="仿宋_GB2312" w:hAnsi="宋体" w:eastAsia="仿宋_GB23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3175</wp:posOffset>
                      </wp:positionV>
                      <wp:extent cx="6265545" cy="3175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5545" cy="317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pt;margin-top:0.25pt;height:0.25pt;width:493.35pt;z-index:251659264;mso-width-relative:page;mso-height-relative:page;" filled="f" stroked="t" coordsize="21600,21600" o:gfxdata="UEsFBgAAAAAAAAAAAAAAAAAAAAAAAFBLAwQKAAAAAACHTuJAAAAAAAAAAAAAAAAABAAAAGRycy9Q SwMEFAAAAAgAh07iQK3urirUAAAABgEAAA8AAABkcnMvZG93bnJldi54bWxNjsFOwzAQRO9I/IO1 SNxaO4XSJMSpRCUuvREq6NGNlyQiXkexmzZ/z3KC42hGb16xvbpeTDiGzpOGZKlAINXedtRoOLy/ LlIQIRqypveEGmYMsC1vbwqTW3+hN5yq2AiGUMiNhjbGIZcy1C06E5Z+QOLuy4/ORI5jI+1oLgx3 vVwp9SSd6YgfWjPgrsX6uzo7pqw/05e9SQ/z3FfH7HH3sZ/IaX1/l6hnEBGv8W8Mv/qsDiU7nfyZ bBC9hkWyYvWoYQ2C62zzkIE48U6BLAv5X7/8AVBLAwQUAAAACACHTuJAKPFup+EBAACoAwAADgAA AGRycy9lMm9Eb2MueG1srVPNjtMwEL4j8Q6W7zRpIQWipnvYslwQVAIeYOqfxJL/ZHub9iV4ASRu cOLIfd+G5TEYu6EscEGIHCZjz/jLfJ+/rC4ORpO9CFE529H5rKZEWOa4sn1H3765evCEkpjActDO io4eRaQX6/v3VqNvxcINTnMRCILY2I6+o0NKvq2qyAZhIM6cFxaL0gUDCZehr3iAEdGNrhZ1vaxG F7gPjokYcXdzKtJ1wZdSsPRKyigS0R3F2VKJocRdjtV6BW0fwA+KTWPAP0xhQFn86BlqAwnIdVB/ QBnFgotOphlzpnJSKiYKB2Qzr39j83oALwoXFCf6s0zx/8Gyl/ttIIp3dEGJBYNXdPv+y9d3H7/d fMB4+/kTWWSRRh9b7L202zCtot+GzPggg8lv5EIORdjjWVhxSITh5nKxbJpHDSUMaw/nj5sMWf08 60NMz4UzJCcd1cpm2tDC/kVMp9YfLXlbWzKi2Z7WDV4pA7SN1JAwNR6JRNuXw9Fpxa+U1vlIDP3u Ugeyh2yE8kwz/NKWv7KBOJz6Sim3QTsI4M8sJ+noUSKLXqZ5BiM4JVqg9XNWOhMo/TedSF/bDC2K TSeiWeeTsjnbOX7E67n2QfUDCjMvM+cK2qEoOFk3++3uGvO7P9j6O1BLAwQKAAAAAACHTuJAAAAA AAAAAAAAAAAABgAAAF9yZWxzL1BLAwQUAAAACACHTuJAihRmPNEAAACUAQAACwAAAF9yZWxzLy5y ZWxzpZDBasMwDIbvg72D0X1xmsMYo04vo9Br6R7A2IpjGltGMtn69vMOg2X0tqN+oe8T//7wmRa1 IkukbGDX9aAwO/IxBwPvl+PTCyipNnu7UEYDNxQ4jI8P+zMutrYjmWMR1ShZDMy1lletxc2YrHRU MLfNRJxsbSMHXay72oB66Ptnzb8ZMG6Y6uQN8MkPoC630sx/2Ck6JqGpdo6SpmmK7h5VB7Zlju7I NuEbuUazHLAa8CwaB2pZ134EfV+/+6fe00c+47rVfoeM649Xb7ocvwBQSwMEFAAAAAgAh07iQH7m 5SD3AAAA4QEAABMAAABbQ29udGVudF9UeXBlc10ueG1slZFBTsMwEEX3SNzB8hYlTrtACCXpgrRL QKgcYGRPEotkbHlMaG+Pk7YbRJFY2jP/vye73BzGQUwY2Dqq5CovpEDSzljqKvm+32UPUnAEMjA4 wkoekeWmvr0p90ePLFKauJJ9jP5RKdY9jsC580hp0rowQkzH0CkP+gM6VOuiuFfaUUSKWZw7ZF02 2MLnEMX2kK5PJgEHluLptDizKgneD1ZDTKZqIvODkp0JeUouO9xbz3dJQ6pfCfPkOuCce0lPE6xB 8QohPsOYNJQJrIz7ooBT/nfJbDly5trWasybwE2KveF0sbrWjmvXOP3f8u2SunSr5YPqb1BLAQIU ABQAAAAIAIdO4kB+5uUg9wAAAOEBAAATAAAAAAAAAAEAIAAAAGQEAABbQ29udGVudF9UeXBlc10u eG1sUEsBAhQACgAAAAAAh07iQAAAAAAAAAAAAAAAAAYAAAAAAAAAAAAQAAAARgMAAF9yZWxzL1BL AQIUABQAAAAIAIdO4kCKFGY80QAAAJQBAAALAAAAAAAAAAEAIAAAAGoDAABfcmVscy8ucmVsc1BL AQIUAAoAAAAAAIdO4kAAAAAAAAAAAAAAAAAEAAAAAAAAAAAAEAAAABYAAABkcnMvUEsBAhQAFAAA AAgAh07iQK3urirUAAAABgEAAA8AAAAAAAAAAQAgAAAAOAAAAGRycy9kb3ducmV2LnhtbFBLAQIU ABQAAAAIAIdO4kAo8W6n4QEAAKgDAAAOAAAAAAAAAAEAIAAAADkBAABkcnMvZTJvRG9jLnhtbFBL BQYAAAAABgAGAFkBAACMBQAAAAA= 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rPr>
          <w:gridAfter w:val="1"/>
          <w:wAfter w:w="128" w:type="dxa"/>
          <w:trHeight w:val="648" w:hRule="atLeast"/>
        </w:trPr>
        <w:tc>
          <w:tcPr>
            <w:tcW w:w="1015" w:type="dxa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案由：</w:t>
            </w:r>
            <w:bookmarkStart w:id="3" w:name="title"/>
            <w:bookmarkEnd w:id="3"/>
          </w:p>
        </w:tc>
        <w:tc>
          <w:tcPr>
            <w:tcW w:w="8844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关于促进两岸电子信息产业融合发展的提案</w:t>
            </w:r>
          </w:p>
        </w:tc>
      </w:tr>
      <w:tr>
        <w:trPr>
          <w:gridAfter w:val="1"/>
          <w:wAfter w:w="128" w:type="dxa"/>
          <w:trHeight w:val="623" w:hRule="atLeast"/>
        </w:trPr>
        <w:tc>
          <w:tcPr>
            <w:tcW w:w="2375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单位名称：（公章）</w:t>
            </w:r>
          </w:p>
        </w:tc>
        <w:tc>
          <w:tcPr>
            <w:tcW w:w="7484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</w:rPr>
              <w:t>省台盟</w:t>
            </w:r>
          </w:p>
        </w:tc>
      </w:tr>
      <w:tr>
        <w:trPr>
          <w:gridAfter w:val="1"/>
          <w:wAfter w:w="128" w:type="dxa"/>
          <w:trHeight w:val="544" w:hRule="atLeast"/>
        </w:trPr>
        <w:tc>
          <w:tcPr>
            <w:tcW w:w="202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Hans"/>
              </w:rPr>
              <w:t>提案联系人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</w:tc>
        <w:tc>
          <w:tcPr>
            <w:tcW w:w="241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default" w:ascii="仿宋_GB2312" w:hAnsi="宋体" w:eastAsia="仿宋_GB2312"/>
                <w:sz w:val="24"/>
                <w:lang w:eastAsia="zh-CN"/>
              </w:rPr>
              <w:t>陈明辉</w:t>
            </w:r>
          </w:p>
        </w:tc>
        <w:tc>
          <w:tcPr>
            <w:tcW w:w="2960" w:type="dxa"/>
            <w:gridSpan w:val="3"/>
            <w:noWrap w:val="0"/>
            <w:vAlign w:val="center"/>
          </w:tcPr>
          <w:p>
            <w:pPr>
              <w:ind w:firstLine="840" w:firstLineChars="350"/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bookmarkStart w:id="7" w:name="_GoBack"/>
            <w:bookmarkEnd w:id="7"/>
            <w:r>
              <w:rPr>
                <w:rFonts w:hint="eastAsia" w:ascii="仿宋_GB2312" w:hAnsi="宋体" w:eastAsia="仿宋_GB2312"/>
                <w:sz w:val="24"/>
                <w:lang w:val="en-US" w:eastAsia="zh-Hans"/>
              </w:rPr>
              <w:t>联系人手机号码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default" w:ascii="仿宋_GB2312" w:hAnsi="宋体" w:eastAsia="仿宋_GB2312"/>
                <w:sz w:val="24"/>
                <w:lang w:eastAsia="zh-CN"/>
              </w:rPr>
              <w:t/>
            </w:r>
          </w:p>
        </w:tc>
      </w:tr>
      <w:tr>
        <w:trPr>
          <w:gridAfter w:val="1"/>
          <w:wAfter w:w="128" w:type="dxa"/>
          <w:trHeight w:val="544" w:hRule="atLeast"/>
        </w:trPr>
        <w:tc>
          <w:tcPr>
            <w:tcW w:w="202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Hans"/>
              </w:rPr>
              <w:t>联系人固定电话：</w:t>
            </w:r>
          </w:p>
        </w:tc>
        <w:tc>
          <w:tcPr>
            <w:tcW w:w="2411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eastAsia="zh-Hans"/>
              </w:rPr>
            </w:pPr>
            <w:r>
              <w:rPr>
                <w:rFonts w:hint="default" w:ascii="仿宋_GB2312" w:hAnsi="宋体" w:eastAsia="仿宋_GB2312"/>
                <w:sz w:val="24"/>
                <w:lang w:eastAsia="zh-Hans"/>
              </w:rPr>
              <w:t>0591-87276291</w:t>
            </w:r>
          </w:p>
        </w:tc>
        <w:tc>
          <w:tcPr>
            <w:tcW w:w="2960" w:type="dxa"/>
            <w:gridSpan w:val="3"/>
            <w:noWrap w:val="0"/>
            <w:vAlign w:val="center"/>
          </w:tcPr>
          <w:p>
            <w:pPr>
              <w:ind w:firstLine="840" w:firstLineChars="350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Hans"/>
              </w:rPr>
              <w:t>联系人通讯地址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default" w:ascii="仿宋_GB2312" w:hAnsi="宋体" w:eastAsia="仿宋_GB2312"/>
                <w:sz w:val="24"/>
              </w:rPr>
              <w:t/>
            </w:r>
          </w:p>
        </w:tc>
      </w:tr>
      <w:tr>
        <w:trPr>
          <w:gridAfter w:val="1"/>
          <w:wAfter w:w="128" w:type="dxa"/>
          <w:trHeight w:val="544" w:hRule="atLeast"/>
        </w:trPr>
        <w:tc>
          <w:tcPr>
            <w:tcW w:w="202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lang w:val="en-US" w:eastAsia="zh-CN"/>
              </w:rPr>
              <w:t>建议承办单位：</w:t>
            </w:r>
          </w:p>
        </w:tc>
        <w:tc>
          <w:tcPr>
            <w:tcW w:w="2411" w:type="dxa"/>
            <w:gridSpan w:val="5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是否同意公开：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公开</w:t>
            </w:r>
          </w:p>
        </w:tc>
      </w:tr>
      <w:tr>
        <w:trPr>
          <w:gridAfter w:val="1"/>
          <w:wAfter w:w="128" w:type="dxa"/>
          <w:trHeight w:val="150" w:hRule="atLeast"/>
        </w:trPr>
        <w:tc>
          <w:tcPr>
            <w:tcW w:w="202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承办单位：</w:t>
            </w:r>
          </w:p>
        </w:tc>
        <w:tc>
          <w:tcPr>
            <w:tcW w:w="7835" w:type="dxa"/>
            <w:gridSpan w:val="10"/>
            <w:noWrap w:val="0"/>
            <w:vAlign w:val="center"/>
          </w:tcPr>
          <w:p>
            <w:pPr>
              <w:jc w:val="left"/>
            </w:pPr>
          </w:p>
        </w:tc>
      </w:tr>
    </w:tbl>
    <w:tbl>
      <w:tblPr>
        <w:tblStyle w:val="5"/>
        <w:tblpPr w:leftFromText="180" w:rightFromText="180" w:vertAnchor="text" w:horzAnchor="page" w:tblpX="1133" w:tblpY="49"/>
        <w:tblOverlap w:val="never"/>
        <w:tblW w:w="9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520"/>
        <w:gridCol w:w="1508"/>
      </w:tblGrid>
      <w:tr>
        <w:trPr>
          <w:trHeight w:val="0" w:hRule="atLeast"/>
        </w:trPr>
        <w:tc>
          <w:tcPr>
            <w:tcW w:w="1701" w:type="dxa"/>
            <w:noWrap w:val="0"/>
            <w:vAlign w:val="center"/>
          </w:tcPr>
          <w:p>
            <w:pPr>
              <w:tabs>
                <w:tab w:val="center" w:pos="1678"/>
              </w:tabs>
              <w:jc w:val="left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归口单位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承办单位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办理形式</w:t>
            </w:r>
          </w:p>
        </w:tc>
      </w:tr>
      <w:tr>
        <w:tc>
          <w:p>
            <w:r>
              <w:t>政府系统</w:t>
            </w:r>
          </w:p>
        </w:tc>
        <w:tc>
          <w:p>
            <w:r>
              <w:t>省发展和改革委员会</w:t>
            </w:r>
          </w:p>
        </w:tc>
        <w:tc>
          <w:p>
            <w:r>
              <w:t>分办</w:t>
            </w:r>
          </w:p>
        </w:tc>
      </w:tr>
      <w:tr>
        <w:tc>
          <w:p>
            <w:r>
              <w:t>政府系统</w:t>
            </w:r>
          </w:p>
        </w:tc>
        <w:tc>
          <w:p>
            <w:r>
              <w:t>省工业和信息化厅</w:t>
            </w:r>
          </w:p>
        </w:tc>
        <w:tc>
          <w:p>
            <w:r>
              <w:t>分办</w:t>
            </w:r>
          </w:p>
        </w:tc>
      </w:tr>
      <w:tr>
        <w:tc>
          <w:p>
            <w:r>
              <w:t>政府系统</w:t>
            </w:r>
          </w:p>
        </w:tc>
        <w:tc>
          <w:p>
            <w:r>
              <w:t>省市场监督管理局</w:t>
            </w:r>
          </w:p>
        </w:tc>
        <w:tc>
          <w:p>
            <w:r>
              <w:t>分办</w:t>
            </w:r>
          </w:p>
        </w:tc>
      </w:tr>
      <w:tr>
        <w:tc>
          <w:p>
            <w:r>
              <w:t>党群系统</w:t>
            </w:r>
          </w:p>
        </w:tc>
        <w:tc>
          <w:p>
            <w:r>
              <w:t>省委台港澳工作办公室</w:t>
            </w:r>
          </w:p>
        </w:tc>
        <w:tc>
          <w:p>
            <w:r>
              <w:t>分办</w:t>
            </w:r>
          </w:p>
        </w:tc>
      </w:tr>
    </w:tbl>
    <w:p>
      <w:pPr>
        <w:jc w:val="left"/>
        <w:rPr>
          <w:rFonts w:hint="eastAsia" w:ascii="仿宋_GB2312" w:hAnsi="宋体" w:eastAsia="仿宋_GB2312"/>
          <w:sz w:val="24"/>
          <w:lang w:val="en-US" w:eastAsia="zh-Hans"/>
        </w:rPr>
      </w:pPr>
    </w:p>
    <w:tbl>
      <w:tblPr>
        <w:tblStyle w:val="4"/>
        <w:tblpPr w:leftFromText="180" w:rightFromText="180" w:vertAnchor="text" w:horzAnchor="page" w:tblpX="993" w:tblpY="357"/>
        <w:tblOverlap w:val="never"/>
        <w:tblW w:w="98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9"/>
      </w:tblGrid>
      <w:tr>
        <w:trPr>
          <w:trHeight w:val="548" w:hRule="atLeast"/>
        </w:trPr>
        <w:tc>
          <w:tcPr>
            <w:tcW w:w="986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联名</w:t>
            </w:r>
            <w:r>
              <w:rPr>
                <w:rFonts w:hint="eastAsia" w:ascii="仿宋_GB2312" w:hAnsi="宋体" w:eastAsia="仿宋_GB2312"/>
                <w:sz w:val="24"/>
                <w:lang w:val="en-US" w:eastAsia="zh-Hans"/>
              </w:rPr>
              <w:t>单位</w:t>
            </w:r>
            <w:r>
              <w:rPr>
                <w:rFonts w:hint="eastAsia" w:ascii="仿宋_GB2312" w:hAnsi="宋体" w:eastAsia="仿宋_GB2312"/>
                <w:sz w:val="24"/>
              </w:rPr>
              <w:t>：</w:t>
            </w:r>
          </w:p>
        </w:tc>
      </w:tr>
    </w:tbl>
    <w:tbl>
      <w:tblPr>
        <w:tblStyle w:val="4"/>
        <w:tblpPr w:leftFromText="180" w:rightFromText="180" w:vertAnchor="text" w:horzAnchor="page" w:tblpX="1148" w:tblpY="633"/>
        <w:tblOverlap w:val="never"/>
        <w:tblW w:w="9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653"/>
        <w:gridCol w:w="1653"/>
        <w:gridCol w:w="3240"/>
        <w:gridCol w:w="1515"/>
      </w:tblGrid>
      <w:tr>
        <w:trPr>
          <w:trHeight w:val="0" w:hRule="atLeast"/>
        </w:trPr>
        <w:tc>
          <w:tcPr>
            <w:tcW w:w="1653" w:type="dxa"/>
            <w:noWrap w:val="0"/>
            <w:vAlign w:val="center"/>
          </w:tcPr>
          <w:p>
            <w:pPr>
              <w:tabs>
                <w:tab w:val="center" w:pos="1678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tabs>
                <w:tab w:val="center" w:pos="1678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tabs>
                <w:tab w:val="center" w:pos="1678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tabs>
                <w:tab w:val="center" w:pos="1678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tabs>
                <w:tab w:val="center" w:pos="1678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</w:tr>
    </w:tbl>
    <w:p>
      <w:pPr>
        <w:jc w:val="left"/>
        <w:rPr>
          <w:rFonts w:hint="eastAsia" w:ascii="仿宋_GB2312" w:hAnsi="宋体" w:eastAsia="仿宋_GB2312"/>
          <w:sz w:val="24"/>
          <w:lang w:val="en-US" w:eastAsia="zh-Hans"/>
        </w:rPr>
      </w:pPr>
    </w:p>
    <w:p/>
    <w:p/>
    <w:p/>
    <w:p/>
    <w:p/>
    <w:tbl>
      <w:tblPr>
        <w:tblStyle w:val="4"/>
        <w:tblW w:w="9870" w:type="dxa"/>
        <w:tblInd w:w="-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895"/>
        <w:gridCol w:w="1335"/>
        <w:gridCol w:w="1470"/>
        <w:gridCol w:w="1515"/>
        <w:gridCol w:w="1515"/>
      </w:tblGrid>
      <w:tr>
        <w:trPr>
          <w:trHeight w:val="471" w:hRule="atLeast"/>
        </w:trPr>
        <w:tc>
          <w:tcPr>
            <w:tcW w:w="1140" w:type="dxa"/>
            <w:vAlign w:val="bottom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主题词：</w:t>
            </w:r>
            <w:bookmarkStart w:id="4" w:name="keywords"/>
            <w:bookmarkEnd w:id="4"/>
          </w:p>
        </w:tc>
        <w:tc>
          <w:tcPr>
            <w:tcW w:w="2895" w:type="dxa"/>
            <w:vAlign w:val="bottom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/>
            </w:r>
          </w:p>
        </w:tc>
        <w:tc>
          <w:tcPr>
            <w:tcW w:w="1335" w:type="dxa"/>
            <w:vAlign w:val="bottom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收到日期：</w:t>
            </w:r>
          </w:p>
        </w:tc>
        <w:tc>
          <w:tcPr>
            <w:tcW w:w="1470" w:type="dxa"/>
            <w:vAlign w:val="bottom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2024-01-17</w:t>
            </w:r>
          </w:p>
        </w:tc>
        <w:tc>
          <w:tcPr>
            <w:tcW w:w="1515" w:type="dxa"/>
            <w:vAlign w:val="bottom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交办日期：</w:t>
            </w:r>
            <w:bookmarkStart w:id="5" w:name="jbOpDate"/>
            <w:bookmarkEnd w:id="5"/>
          </w:p>
        </w:tc>
        <w:tc>
          <w:tcPr>
            <w:tcW w:w="1515" w:type="dxa"/>
            <w:vAlign w:val="bottom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2024-02-05 13:29:48</w:t>
            </w:r>
          </w:p>
        </w:tc>
      </w:tr>
    </w:tbl>
    <w:p/>
    <w:p/>
    <w:p/>
    <w:p/>
    <w:p/>
    <w:p/>
    <w:p/>
    <w:p/>
    <w:p/>
    <w:p/>
    <w:tbl>
      <w:tblPr>
        <w:tblStyle w:val="4"/>
        <w:tblpPr w:leftFromText="180" w:rightFromText="180" w:vertAnchor="text" w:horzAnchor="page" w:tblpXSpec="center" w:tblpY="213"/>
        <w:tblOverlap w:val="never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7"/>
      </w:tblGrid>
      <w:tr>
        <w:trPr>
          <w:trHeight w:val="583" w:hRule="atLeast"/>
          <w:jc w:val="center"/>
        </w:trPr>
        <w:tc>
          <w:tcPr>
            <w:tcW w:w="10117" w:type="dxa"/>
            <w:tcBorders>
              <w:tl2br w:val="nil"/>
              <w:tr2bl w:val="nil"/>
            </w:tcBorders>
          </w:tcPr>
          <w:p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背景、问题和分析</w:t>
            </w:r>
          </w:p>
        </w:tc>
      </w:tr>
      <w:tr>
        <w:trPr>
          <w:trHeight w:val="2607" w:hRule="atLeast"/>
          <w:jc w:val="center"/>
        </w:trPr>
        <w:tc>
          <w:tcPr>
            <w:tcW w:w="10117" w:type="dxa"/>
            <w:tcBorders>
              <w:tl2br w:val="nil"/>
              <w:tr2bl w:val="nil"/>
            </w:tcBorders>
          </w:tcPr>
          <w:p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/>
            </w:r>
            <w:bookmarkStart w:id="6" w:name="proContent"/>
            <w:bookmarkEnd w:id="6"/>
            <w:r>
              <w:rPr>
                <w:rFonts w:hint="eastAsia" w:ascii="宋体" w:hAnsi="宋体"/>
                <w:sz w:val="24"/>
              </w:rPr>
              <w:t>　　近年来，台商在大陆电子信息产业中的地位相对下降。主要表现为以下几个方面：</w:t>
              <w:br/>
              <w:t>	　　1、台资企业与大陆市场、产业体系结合度严重不足。台商高度依赖欧美企业订单及市场，与大陆市场连结不密切。</w:t>
              <w:br/>
              <w:t>	　　2、两岸信息电子产业技术合作水平不高。台当局严格限制岛内高科技产业进入大陆，要求半导体、面板等企业赴大陆投资必须保持与岛内“N-1”代的技术落差。</w:t>
              <w:br/>
              <w:t>	　　3、知识产权侵权问题。大陆采用的是《专利法》和相关行政规定，而台湾则实施《专利权法》和相关规定。双方专利制度的法律体系不一致，给跨境专利维权带来一定的困难。特别是由于双方的法律体系和专利申请制度的差异，导致对专利侵权的认定标准和赔偿标准不尽相同。</w:t>
              <w:br/>
            </w:r>
          </w:p>
        </w:tc>
      </w:tr>
    </w:tbl>
    <w:p/>
    <w:tbl>
      <w:tblPr>
        <w:tblStyle w:val="4"/>
        <w:tblpPr w:leftFromText="180" w:rightFromText="180" w:vertAnchor="text" w:horzAnchor="page" w:tblpX="1052" w:tblpY="251"/>
        <w:tblOverlap w:val="never"/>
        <w:tblW w:w="10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29" w:hRule="atLeast"/>
        </w:trPr>
        <w:tc>
          <w:tcPr>
            <w:tcW w:w="10135" w:type="dxa"/>
            <w:tcBorders>
              <w:tl2br w:val="nil"/>
              <w:tr2bl w:val="nil"/>
            </w:tcBorders>
          </w:tcPr>
          <w:p>
            <w:pPr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建  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929" w:hRule="atLeast"/>
        </w:trPr>
        <w:tc>
          <w:tcPr>
            <w:tcW w:w="10135" w:type="dxa"/>
            <w:tcBorders>
              <w:tl2br w:val="nil"/>
              <w:tr2bl w:val="nil"/>
            </w:tcBorders>
          </w:tcPr>
          <w:p>
            <w:pPr>
              <w:spacing w:line="0" w:lineRule="atLeast"/>
              <w:jc w:val="left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</w:rPr>
              <w:t>　　1、推动产业链协同发展。鼓励双方企业在利用各自的优势资源，实现产业链上游、中游、下游的协同发展，提高整个产业的效益。一是通过两岸产业合作园区建设加强供应链合作，将电子信息产业列为重要合作内容，通过产业园区为台商提供土地、投资、通关便利等优惠，促进电子信息产业集群发展，将台商优势产能纳入大陆品牌供应链中。二是加强质量管理的合作，在产品设计、生产、销售各个环节中实施质量控制，共同开发新的市场，提升市场份额。三是共同建立品牌联盟，实施品牌宣传和推广战略，通过开发符合市场需求的产品和服务，提升产品和品牌价值，加速进入高附加值、高质量的市场环节。</w:t>
              <w:br/>
              <w:t>	　　2、加强两岸标准制定合作。近年来大陆在物联网、5G、区块链等国家标准和国际标准上均取得重大成果，如由大陆主导的物联网参考架构（ISO/IEC 30141），已正式通过国际标准组织的认可，国际标准制定的话语权上升。未来两岸应结合各自优势，一方面在集成电路、智慧健康养老、5G 关键元器件等领域联手加快基础工艺标准的制定；另一方面，在大陆已获得国际标准制定领先地位的领域，台企应积极向大陆标准靠拢。在涉及到技术规范、测试方法、质量标准等方面，建立起双方共同认可的标准，并共同努力将两岸产业标准变为国际产业标准，争取在日趋激烈的市场竞争中赢得更多话语权。</w:t>
              <w:br/>
              <w:t>	　　3、加强技术交流与研发合作。鼓励两岸企业与高等院校、科研机构的合作，定期召开两岸或国际的科研研讨会或电子信息等高科技产品展览会。通过建立长期的技术交流机制，分享技术和资源，提升研发能力，研发出更加符合市场需求的产品。如，大陆在 5G 有技术、市场优势，台湾则在小型基地台、半导体、芯片、PCB、感测器与服务器等方面技术能力强，两岸可联手推动 5G 在智能工厂、物联网与车联网等创新领域的应用。另外，随着阿里巴巴、百度、腾讯等互联网巨头企业的兴起，大陆在全球云计算服务市场中的地位大幅提升，台湾则在云服务设备产品，包括服务器、存储设备、高精密零部件等方面具有优势，是未来两岸产业链合作的新契机。</w:t>
              <w:br/>
              <w:t>	　　4、共同搭建经济合作平台。一是可以设立专门的组织机构，如部委、行业协会或企业联盟等，作为两岸电子信息技术新经济合作平台，推进合作交流、政策研究、项目对接等工作。同时发挥海峡论坛、两岸企业家峰会以及两岸相关行业协会交流的作用，两岸企业家可就重大合作项目、产业合作布局、共建新经济发展的相关技术标准等充分沟通并达成共识，然后两岸企业界发挥各自力量共同推进。二是建立共同的信息管理平台，收集和整合两岸电子信息技术新经济产业乃至全球市场的发展情况。在信息传递和共享上进行创新，借助新技术手段，如大数据、云计算、人工智能、区块链等，提高信息处理和利用效率。三是在知识产权保护上积极合作，共同打击侵权行为，协调应对国际市场的变化和挑战。四是加强资本合作和金融创新，可以设立科技创新基金、创业孵化器、风险投资基金等多种金融机构，鼓励创新创业和科技成果转化。</w:t>
              <w:br/>
            </w:r>
          </w:p>
        </w:tc>
      </w:tr>
    </w:tbl>
    <w:p/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p>
      <w:pPr>
        <w:spacing w:line="0" w:lineRule="atLeast"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姚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onospac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enlo">
    <w:panose1 w:val="020B0609030804020204"/>
    <w:charset w:val="00"/>
    <w:family w:val="auto"/>
    <w:pitch w:val="default"/>
    <w:sig w:usb0="E60022FF" w:usb1="D200F9FB" w:usb2="02000028" w:usb3="00000000" w:csb0="600001DF" w:csb1="FFD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3D7B"/>
    <w:rsid w:val="000B5FB9"/>
    <w:rsid w:val="00172A27"/>
    <w:rsid w:val="0043208D"/>
    <w:rsid w:val="00465B3A"/>
    <w:rsid w:val="00552E6C"/>
    <w:rsid w:val="005C5E99"/>
    <w:rsid w:val="00674CC2"/>
    <w:rsid w:val="007007B9"/>
    <w:rsid w:val="00804653"/>
    <w:rsid w:val="008B6DCD"/>
    <w:rsid w:val="009A62F8"/>
    <w:rsid w:val="009E5D78"/>
    <w:rsid w:val="009E6AF8"/>
    <w:rsid w:val="00B54D34"/>
    <w:rsid w:val="00BB7BFB"/>
    <w:rsid w:val="00C4313A"/>
    <w:rsid w:val="00C73A11"/>
    <w:rsid w:val="00C773F4"/>
    <w:rsid w:val="00CF12D6"/>
    <w:rsid w:val="00D52C72"/>
    <w:rsid w:val="00DD73B5"/>
    <w:rsid w:val="00EF75E8"/>
    <w:rsid w:val="00F32C19"/>
    <w:rsid w:val="00F33523"/>
    <w:rsid w:val="00F64A26"/>
    <w:rsid w:val="00FB1F9F"/>
    <w:rsid w:val="00FF34F4"/>
    <w:rsid w:val="056F4631"/>
    <w:rsid w:val="07005E15"/>
    <w:rsid w:val="072C2A4D"/>
    <w:rsid w:val="07DC73D7"/>
    <w:rsid w:val="07F01E1C"/>
    <w:rsid w:val="08004DC7"/>
    <w:rsid w:val="080D3AB0"/>
    <w:rsid w:val="09C50346"/>
    <w:rsid w:val="0A645BC5"/>
    <w:rsid w:val="0A801619"/>
    <w:rsid w:val="0ADC3C8A"/>
    <w:rsid w:val="0B6C18AB"/>
    <w:rsid w:val="0C10429D"/>
    <w:rsid w:val="0C377631"/>
    <w:rsid w:val="0CF4009D"/>
    <w:rsid w:val="0D6DDFCD"/>
    <w:rsid w:val="0DDC6B7D"/>
    <w:rsid w:val="12760A45"/>
    <w:rsid w:val="12A90552"/>
    <w:rsid w:val="12B73EE7"/>
    <w:rsid w:val="13F93B64"/>
    <w:rsid w:val="144B0EEA"/>
    <w:rsid w:val="14712576"/>
    <w:rsid w:val="14FF4998"/>
    <w:rsid w:val="15707F1B"/>
    <w:rsid w:val="15C4281B"/>
    <w:rsid w:val="15E27A12"/>
    <w:rsid w:val="15F67EAB"/>
    <w:rsid w:val="16FF3FC3"/>
    <w:rsid w:val="17435077"/>
    <w:rsid w:val="175A6606"/>
    <w:rsid w:val="17785C5D"/>
    <w:rsid w:val="1874744B"/>
    <w:rsid w:val="192C7DDB"/>
    <w:rsid w:val="1A525E7F"/>
    <w:rsid w:val="1B0342CC"/>
    <w:rsid w:val="1C0227D6"/>
    <w:rsid w:val="1C816A9D"/>
    <w:rsid w:val="1D0350DA"/>
    <w:rsid w:val="1D252B2C"/>
    <w:rsid w:val="1FA51629"/>
    <w:rsid w:val="1FAA9580"/>
    <w:rsid w:val="1FC31050"/>
    <w:rsid w:val="217727D5"/>
    <w:rsid w:val="22226F06"/>
    <w:rsid w:val="22567B5C"/>
    <w:rsid w:val="22B74106"/>
    <w:rsid w:val="25191421"/>
    <w:rsid w:val="27936C27"/>
    <w:rsid w:val="287741F8"/>
    <w:rsid w:val="299D77C8"/>
    <w:rsid w:val="2A945AFF"/>
    <w:rsid w:val="2A9C4383"/>
    <w:rsid w:val="2C2A6DC3"/>
    <w:rsid w:val="2CB23E64"/>
    <w:rsid w:val="2D1E2D9A"/>
    <w:rsid w:val="2DDF2546"/>
    <w:rsid w:val="2E070F86"/>
    <w:rsid w:val="2E2943DC"/>
    <w:rsid w:val="2E937DCA"/>
    <w:rsid w:val="2EB97E03"/>
    <w:rsid w:val="2EFF5DCC"/>
    <w:rsid w:val="2FB5417A"/>
    <w:rsid w:val="2FCF3926"/>
    <w:rsid w:val="2FFB0584"/>
    <w:rsid w:val="32746F04"/>
    <w:rsid w:val="3374171C"/>
    <w:rsid w:val="33B27EB7"/>
    <w:rsid w:val="34021641"/>
    <w:rsid w:val="351759D1"/>
    <w:rsid w:val="351B57BB"/>
    <w:rsid w:val="353270E7"/>
    <w:rsid w:val="35DF11B0"/>
    <w:rsid w:val="363F5071"/>
    <w:rsid w:val="3663744F"/>
    <w:rsid w:val="3776689D"/>
    <w:rsid w:val="379C7A06"/>
    <w:rsid w:val="37D331B7"/>
    <w:rsid w:val="37EC5C4E"/>
    <w:rsid w:val="37EEE191"/>
    <w:rsid w:val="38043F0A"/>
    <w:rsid w:val="3AEA849C"/>
    <w:rsid w:val="3AFFF563"/>
    <w:rsid w:val="3B340DC0"/>
    <w:rsid w:val="3BA67E0E"/>
    <w:rsid w:val="3BB74E97"/>
    <w:rsid w:val="3BE75075"/>
    <w:rsid w:val="3C553457"/>
    <w:rsid w:val="3CF17FD1"/>
    <w:rsid w:val="3D5CDA1B"/>
    <w:rsid w:val="3D7E249A"/>
    <w:rsid w:val="3D94095C"/>
    <w:rsid w:val="3D975CCF"/>
    <w:rsid w:val="3DBDBFFF"/>
    <w:rsid w:val="3DFB551E"/>
    <w:rsid w:val="3E6E341E"/>
    <w:rsid w:val="3FBDDC4C"/>
    <w:rsid w:val="3FDAE946"/>
    <w:rsid w:val="3FFF30DA"/>
    <w:rsid w:val="400E6896"/>
    <w:rsid w:val="40736F4F"/>
    <w:rsid w:val="448B71F7"/>
    <w:rsid w:val="45410DA8"/>
    <w:rsid w:val="458F05E1"/>
    <w:rsid w:val="45971FB8"/>
    <w:rsid w:val="462705C0"/>
    <w:rsid w:val="46840DB4"/>
    <w:rsid w:val="47702CA2"/>
    <w:rsid w:val="486F624E"/>
    <w:rsid w:val="49D879D2"/>
    <w:rsid w:val="49DA1187"/>
    <w:rsid w:val="4A8F2BD7"/>
    <w:rsid w:val="4BDEB302"/>
    <w:rsid w:val="4D124175"/>
    <w:rsid w:val="4D423D89"/>
    <w:rsid w:val="4DAD1349"/>
    <w:rsid w:val="4EC15329"/>
    <w:rsid w:val="4EFF9260"/>
    <w:rsid w:val="4F7D6819"/>
    <w:rsid w:val="4F8178F4"/>
    <w:rsid w:val="4FEA0CA1"/>
    <w:rsid w:val="515A6C38"/>
    <w:rsid w:val="51A52698"/>
    <w:rsid w:val="51E7154B"/>
    <w:rsid w:val="51FBB4B6"/>
    <w:rsid w:val="52B36634"/>
    <w:rsid w:val="52D60BA5"/>
    <w:rsid w:val="53623FE2"/>
    <w:rsid w:val="53B73894"/>
    <w:rsid w:val="53EE278B"/>
    <w:rsid w:val="563D3F92"/>
    <w:rsid w:val="56694F0C"/>
    <w:rsid w:val="568C3212"/>
    <w:rsid w:val="57A20565"/>
    <w:rsid w:val="57FD40B5"/>
    <w:rsid w:val="585234F2"/>
    <w:rsid w:val="5A5202B4"/>
    <w:rsid w:val="5ACF317A"/>
    <w:rsid w:val="5AF36F3E"/>
    <w:rsid w:val="5B1E36A9"/>
    <w:rsid w:val="5B510DA8"/>
    <w:rsid w:val="5B892EBA"/>
    <w:rsid w:val="5BAB7864"/>
    <w:rsid w:val="5BDB5C7C"/>
    <w:rsid w:val="5C3B3210"/>
    <w:rsid w:val="5C955A2F"/>
    <w:rsid w:val="5D4F9DED"/>
    <w:rsid w:val="5EBE2B4B"/>
    <w:rsid w:val="5F002FCF"/>
    <w:rsid w:val="5F592A0A"/>
    <w:rsid w:val="5F5987B0"/>
    <w:rsid w:val="5F6F3BC1"/>
    <w:rsid w:val="5F776A1E"/>
    <w:rsid w:val="5F7F4C86"/>
    <w:rsid w:val="5FBE87DF"/>
    <w:rsid w:val="5FCD3205"/>
    <w:rsid w:val="5FE7F6D6"/>
    <w:rsid w:val="5FFDC77B"/>
    <w:rsid w:val="5FFFF100"/>
    <w:rsid w:val="60880C10"/>
    <w:rsid w:val="620B0FA8"/>
    <w:rsid w:val="62C92CD3"/>
    <w:rsid w:val="64F77A5B"/>
    <w:rsid w:val="658E601F"/>
    <w:rsid w:val="65A30037"/>
    <w:rsid w:val="65AB4BA2"/>
    <w:rsid w:val="65EC004B"/>
    <w:rsid w:val="66A07F49"/>
    <w:rsid w:val="670D6F06"/>
    <w:rsid w:val="671F754D"/>
    <w:rsid w:val="67506F2E"/>
    <w:rsid w:val="67D62E23"/>
    <w:rsid w:val="68243A3C"/>
    <w:rsid w:val="68864FD8"/>
    <w:rsid w:val="68B260DD"/>
    <w:rsid w:val="68EF1741"/>
    <w:rsid w:val="695D2BB1"/>
    <w:rsid w:val="6B050509"/>
    <w:rsid w:val="6BF5A16A"/>
    <w:rsid w:val="6BFD35B2"/>
    <w:rsid w:val="6CE33EE4"/>
    <w:rsid w:val="6D1D3AE5"/>
    <w:rsid w:val="6DDC538E"/>
    <w:rsid w:val="6E7E21A7"/>
    <w:rsid w:val="6E7E6A48"/>
    <w:rsid w:val="6E8206E2"/>
    <w:rsid w:val="6ED5BEA0"/>
    <w:rsid w:val="6EFFDC16"/>
    <w:rsid w:val="6F7F29DC"/>
    <w:rsid w:val="6F814151"/>
    <w:rsid w:val="6FF72890"/>
    <w:rsid w:val="6FF7CF4E"/>
    <w:rsid w:val="6FFE213E"/>
    <w:rsid w:val="6FFF71FF"/>
    <w:rsid w:val="70F76875"/>
    <w:rsid w:val="714664B0"/>
    <w:rsid w:val="724F7772"/>
    <w:rsid w:val="728D43FD"/>
    <w:rsid w:val="735E23C7"/>
    <w:rsid w:val="73F76B40"/>
    <w:rsid w:val="73FE67D3"/>
    <w:rsid w:val="74B944F3"/>
    <w:rsid w:val="753876AB"/>
    <w:rsid w:val="760D0CD1"/>
    <w:rsid w:val="770F2800"/>
    <w:rsid w:val="772B16A0"/>
    <w:rsid w:val="776F26C4"/>
    <w:rsid w:val="777B0ADA"/>
    <w:rsid w:val="77B56C0D"/>
    <w:rsid w:val="77DFA684"/>
    <w:rsid w:val="783F1485"/>
    <w:rsid w:val="787E6B0E"/>
    <w:rsid w:val="797DF6BE"/>
    <w:rsid w:val="7AB58282"/>
    <w:rsid w:val="7ADF7357"/>
    <w:rsid w:val="7AF19A35"/>
    <w:rsid w:val="7AF7AB83"/>
    <w:rsid w:val="7AFA42B0"/>
    <w:rsid w:val="7B4A6B82"/>
    <w:rsid w:val="7BBF71F0"/>
    <w:rsid w:val="7BC6EFFA"/>
    <w:rsid w:val="7C661C28"/>
    <w:rsid w:val="7CC7321A"/>
    <w:rsid w:val="7CD47820"/>
    <w:rsid w:val="7CEFFE8E"/>
    <w:rsid w:val="7CFE5003"/>
    <w:rsid w:val="7D56740C"/>
    <w:rsid w:val="7E3C6060"/>
    <w:rsid w:val="7EABFA32"/>
    <w:rsid w:val="7EEE7009"/>
    <w:rsid w:val="7EF304BE"/>
    <w:rsid w:val="7EFE745B"/>
    <w:rsid w:val="7EFF8903"/>
    <w:rsid w:val="7F371109"/>
    <w:rsid w:val="7F6AB54F"/>
    <w:rsid w:val="7F7CD7A7"/>
    <w:rsid w:val="7F7D6E25"/>
    <w:rsid w:val="7F7DBE08"/>
    <w:rsid w:val="7F7FF659"/>
    <w:rsid w:val="7FB53AE3"/>
    <w:rsid w:val="7FD7F7B8"/>
    <w:rsid w:val="7FF182DC"/>
    <w:rsid w:val="7FFF5CE3"/>
    <w:rsid w:val="93730FDD"/>
    <w:rsid w:val="9F42AEBF"/>
    <w:rsid w:val="9FBF7A88"/>
    <w:rsid w:val="9FCFC4C2"/>
    <w:rsid w:val="A48B973B"/>
    <w:rsid w:val="A777A605"/>
    <w:rsid w:val="A9BB934D"/>
    <w:rsid w:val="AFFE5F29"/>
    <w:rsid w:val="AFFEFFA5"/>
    <w:rsid w:val="B6EFB390"/>
    <w:rsid w:val="BA9DCBC8"/>
    <w:rsid w:val="BDF73B4E"/>
    <w:rsid w:val="BDFD3BD7"/>
    <w:rsid w:val="BED751FD"/>
    <w:rsid w:val="BEF65A3E"/>
    <w:rsid w:val="BF9F9892"/>
    <w:rsid w:val="BFEF4F04"/>
    <w:rsid w:val="BFF92F90"/>
    <w:rsid w:val="C6FFA963"/>
    <w:rsid w:val="CB77B023"/>
    <w:rsid w:val="CB7E7F29"/>
    <w:rsid w:val="CFC7AB36"/>
    <w:rsid w:val="D6E3C2DF"/>
    <w:rsid w:val="DBBDD7CD"/>
    <w:rsid w:val="DD69FB75"/>
    <w:rsid w:val="DDBF1305"/>
    <w:rsid w:val="DDFA3188"/>
    <w:rsid w:val="DEA6CB05"/>
    <w:rsid w:val="DF7F601F"/>
    <w:rsid w:val="DFAA65D6"/>
    <w:rsid w:val="DFBB9646"/>
    <w:rsid w:val="DFC23D8B"/>
    <w:rsid w:val="DFF38B56"/>
    <w:rsid w:val="DFFA7E87"/>
    <w:rsid w:val="DFFD80D3"/>
    <w:rsid w:val="DFFDC99D"/>
    <w:rsid w:val="DFFFB00B"/>
    <w:rsid w:val="E57F1C0A"/>
    <w:rsid w:val="E741A6A2"/>
    <w:rsid w:val="E7FF5B9E"/>
    <w:rsid w:val="ECEF3931"/>
    <w:rsid w:val="ED685F5F"/>
    <w:rsid w:val="EEEBCFFD"/>
    <w:rsid w:val="EF2F53F3"/>
    <w:rsid w:val="EFAFED17"/>
    <w:rsid w:val="EFBE17AB"/>
    <w:rsid w:val="F23F0026"/>
    <w:rsid w:val="F377D154"/>
    <w:rsid w:val="F6F5D6FE"/>
    <w:rsid w:val="F7679C27"/>
    <w:rsid w:val="F776AAB6"/>
    <w:rsid w:val="F7EB94EF"/>
    <w:rsid w:val="F8F9C7E0"/>
    <w:rsid w:val="FA7E509D"/>
    <w:rsid w:val="FBBDA9E5"/>
    <w:rsid w:val="FBFFB737"/>
    <w:rsid w:val="FBFFF24C"/>
    <w:rsid w:val="FCF70BC2"/>
    <w:rsid w:val="FD6EC9F4"/>
    <w:rsid w:val="FDAE9CE1"/>
    <w:rsid w:val="FDF9C634"/>
    <w:rsid w:val="FE0F870A"/>
    <w:rsid w:val="FE5A7583"/>
    <w:rsid w:val="FE838373"/>
    <w:rsid w:val="FF6FF418"/>
    <w:rsid w:val="FF7F48BF"/>
    <w:rsid w:val="FF9FA01D"/>
    <w:rsid w:val="FF9FA3F3"/>
    <w:rsid w:val="FF9FF2DD"/>
    <w:rsid w:val="FFA75726"/>
    <w:rsid w:val="FFAE918D"/>
    <w:rsid w:val="FFAF7218"/>
    <w:rsid w:val="FFBD31A2"/>
    <w:rsid w:val="FFDE8B28"/>
    <w:rsid w:val="FFE3BCAB"/>
    <w:rsid w:val="FFF54753"/>
    <w:rsid w:val="FFFBF745"/>
    <w:rsid w:val="FFFC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437</Characters>
  <Lines>3</Lines>
  <Paragraphs>1</Paragraphs>
  <ScaleCrop>false</ScaleCrop>
  <LinksUpToDate>false</LinksUpToDate>
  <CharactersWithSpaces>512</CharactersWithSpaces>
  <Application>WPS Office_3.9.0.6159_F1E327BC-269C-435d-A152-05C5408002CA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2022-02-14T07:09:00Z</dcterms:created>
  <dc:creator>fzly</dc:creator>
  <lastModifiedBy>mutouren</lastModifiedBy>
  <dcterms:modified xsi:type="dcterms:W3CDTF">2023-10-23T14:40:25Z</dcterms:modified>
  <revision>22</revision>
  <dc:title>${title}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A28B149CE3684066B1BA05549E9E9D48</vt:lpwstr>
  </property>
</Properties>
</file>